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/>
          <w:sz w:val="24"/>
          <w:szCs w:val="24"/>
        </w:rPr>
      </w:pPr>
      <w:r>
        <w:rPr>
          <w:sz w:val="24"/>
          <w:szCs w:val="24"/>
        </w:rPr>
        <w:t xml:space="preserve">Prénom et nom …………………………………….… </w:t>
        <w:tab/>
        <w:tab/>
        <w:tab/>
        <w:t xml:space="preserve">            Date  ….…. / …….. / ……..</w:t>
      </w:r>
    </w:p>
    <w:p>
      <w:pPr>
        <w:pStyle w:val="Normal"/>
        <w:rPr>
          <w:rFonts w:ascii="Arial" w:hAnsi="Arial"/>
          <w:sz w:val="8"/>
          <w:szCs w:val="8"/>
        </w:rPr>
      </w:pPr>
      <w:r>
        <w:rPr>
          <w:sz w:val="8"/>
          <w:szCs w:val="8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651"/>
        <w:gridCol w:w="960"/>
        <w:gridCol w:w="1532"/>
        <w:gridCol w:w="629"/>
      </w:tblGrid>
      <w:tr>
        <w:trPr/>
        <w:tc>
          <w:tcPr>
            <w:tcW w:w="10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1467E" w:val="clear"/>
          </w:tcPr>
          <w:p>
            <w:pPr>
              <w:pStyle w:val="Contenudetableauuser"/>
              <w:rPr>
                <w:b/>
                <w:bCs/>
                <w:sz w:val="23"/>
                <w:szCs w:val="26"/>
              </w:rPr>
            </w:pPr>
            <w:r>
              <w:rPr>
                <w:b/>
                <w:bCs/>
                <w:szCs w:val="26"/>
              </w:rPr>
              <w:t>Évaluation de lecture compréhension : L’œil du loup, Pennac</w:t>
            </w:r>
          </w:p>
        </w:tc>
      </w:tr>
      <w:tr>
        <w:trPr>
          <w:trHeight w:val="660" w:hRule="atLeast"/>
        </w:trPr>
        <w:tc>
          <w:tcPr>
            <w:tcW w:w="76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user"/>
              <w:spacing w:lineRule="auto" w:line="2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→ </w:t>
            </w:r>
            <w:r>
              <w:rPr>
                <w:sz w:val="21"/>
                <w:szCs w:val="21"/>
              </w:rPr>
              <w:t>Lire sans effort un texte d’une page silencieusement ou à voix haute</w:t>
            </w:r>
          </w:p>
          <w:p>
            <w:pPr>
              <w:pStyle w:val="Contenudetableauuser"/>
              <w:spacing w:lineRule="auto" w:line="2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→ </w:t>
            </w:r>
            <w:r>
              <w:rPr>
                <w:sz w:val="21"/>
                <w:szCs w:val="21"/>
              </w:rPr>
              <w:t>Développer des stratégies de compréhension-</w:t>
            </w:r>
          </w:p>
          <w:p>
            <w:pPr>
              <w:pStyle w:val="Contenudetableauuser"/>
              <w:spacing w:lineRule="auto" w:line="2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→ </w:t>
            </w:r>
            <w:r>
              <w:rPr>
                <w:sz w:val="21"/>
                <w:szCs w:val="21"/>
              </w:rPr>
              <w:t>Repérer, dans un texte, les informations explicites et pointer des informations implicites</w:t>
            </w:r>
          </w:p>
          <w:p>
            <w:pPr>
              <w:pStyle w:val="Contenudetableauuser"/>
              <w:spacing w:lineRule="auto" w:line="24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→ </w:t>
            </w:r>
            <w:r>
              <w:rPr>
                <w:sz w:val="21"/>
                <w:szCs w:val="21"/>
              </w:rPr>
              <w:t>Créer des liens entre le texte lu et ses expériences personnelles, ses connaissances</w:t>
            </w:r>
          </w:p>
        </w:tc>
        <w:tc>
          <w:tcPr>
            <w:tcW w:w="31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sz w:val="23"/>
                <w:szCs w:val="26"/>
              </w:rPr>
            </w:pPr>
            <w:r>
              <w:rPr>
                <w:sz w:val="18"/>
                <w:szCs w:val="18"/>
              </w:rPr>
              <w:t>……</w:t>
            </w:r>
            <w:r>
              <w:rPr>
                <w:sz w:val="18"/>
                <w:szCs w:val="18"/>
              </w:rPr>
              <w:t>..…</w:t>
            </w:r>
            <w:r>
              <w:rPr>
                <w:szCs w:val="26"/>
              </w:rPr>
              <w:t> %</w:t>
            </w:r>
          </w:p>
        </w:tc>
      </w:tr>
      <w:tr>
        <w:trPr/>
        <w:tc>
          <w:tcPr>
            <w:tcW w:w="765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  <w:p>
            <w:pPr>
              <w:pStyle w:val="Contenudetableauus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 atteint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</w:t>
            </w:r>
          </w:p>
          <w:p>
            <w:pPr>
              <w:pStyle w:val="Contenudetableauus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Partiellement atteint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  <w:p>
            <w:pPr>
              <w:pStyle w:val="Contenudetableauus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Atteint</w:t>
            </w:r>
          </w:p>
        </w:tc>
      </w:tr>
    </w:tbl>
    <w:p>
      <w:pPr>
        <w:pStyle w:val="Normal"/>
        <w:rPr>
          <w:rFonts w:ascii="Arial" w:hAnsi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</w:p>
    <w:p>
      <w:pPr>
        <w:pStyle w:val="Normal"/>
        <w:rPr>
          <w:rFonts w:ascii="Arial" w:hAnsi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</w:p>
    <w:p>
      <w:pPr>
        <w:pStyle w:val="Normal"/>
        <w:rPr>
          <w:rFonts w:ascii="Arial" w:hAnsi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802"/>
        <w:gridCol w:w="970"/>
      </w:tblGrid>
      <w:tr>
        <w:trPr/>
        <w:tc>
          <w:tcPr>
            <w:tcW w:w="9802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&gt; 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Exercice </w:t>
            </w:r>
            <w:r>
              <w:rPr>
                <w:b/>
                <w:bCs/>
                <w:sz w:val="22"/>
                <w:szCs w:val="22"/>
                <w:u w:val="none"/>
              </w:rPr>
              <w:t>1 </w:t>
            </w:r>
            <w:r>
              <w:rPr>
                <w:b/>
                <w:bCs/>
                <w:sz w:val="22"/>
                <w:szCs w:val="22"/>
              </w:rPr>
              <w:t>: Analyse globale du livre</w:t>
            </w:r>
          </w:p>
        </w:tc>
        <w:tc>
          <w:tcPr>
            <w:tcW w:w="970" w:type="dxa"/>
            <w:tcBorders/>
          </w:tcPr>
          <w:p>
            <w:pPr>
              <w:pStyle w:val="Normal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…</w:t>
            </w:r>
            <w:r>
              <w:rPr>
                <w:b w:val="false"/>
                <w:bCs w:val="false"/>
                <w:sz w:val="22"/>
                <w:szCs w:val="22"/>
              </w:rPr>
              <w:t>..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sz w:val="22"/>
                <w:szCs w:val="22"/>
              </w:rPr>
              <w:t>/ 20</w:t>
            </w:r>
          </w:p>
        </w:tc>
      </w:tr>
    </w:tbl>
    <w:p>
      <w:pPr>
        <w:pStyle w:val="Normal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58420</wp:posOffset>
            </wp:positionV>
            <wp:extent cx="5515610" cy="139382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139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802"/>
        <w:gridCol w:w="970"/>
      </w:tblGrid>
      <w:tr>
        <w:trPr/>
        <w:tc>
          <w:tcPr>
            <w:tcW w:w="9802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&gt; 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Exercice </w:t>
            </w:r>
            <w:r>
              <w:rPr>
                <w:b/>
                <w:bCs/>
                <w:sz w:val="22"/>
                <w:szCs w:val="22"/>
                <w:u w:val="none"/>
              </w:rPr>
              <w:t>2 </w:t>
            </w:r>
            <w:r>
              <w:rPr>
                <w:b/>
                <w:bCs/>
                <w:sz w:val="22"/>
                <w:szCs w:val="22"/>
              </w:rPr>
              <w:t>: Résumons les éléments importants du livre.</w:t>
            </w:r>
          </w:p>
        </w:tc>
        <w:tc>
          <w:tcPr>
            <w:tcW w:w="970" w:type="dxa"/>
            <w:tcBorders/>
          </w:tcPr>
          <w:p>
            <w:pPr>
              <w:pStyle w:val="Normal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…</w:t>
            </w:r>
            <w:r>
              <w:rPr>
                <w:b w:val="false"/>
                <w:bCs w:val="false"/>
                <w:sz w:val="22"/>
                <w:szCs w:val="22"/>
              </w:rPr>
              <w:t>..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sz w:val="22"/>
                <w:szCs w:val="22"/>
              </w:rPr>
              <w:t>/ 10</w:t>
            </w:r>
          </w:p>
        </w:tc>
      </w:tr>
    </w:tbl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Lieu où se passe l’histoire : ………………………………………………………………………………………….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Les 2 personnages : ………………………………………………………………………………………………….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Les 2 régions du globe dont on parle : ………………………………………………………………………………….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802"/>
        <w:gridCol w:w="970"/>
      </w:tblGrid>
      <w:tr>
        <w:trPr/>
        <w:tc>
          <w:tcPr>
            <w:tcW w:w="9802" w:type="dxa"/>
            <w:tcBorders/>
          </w:tcPr>
          <w:p>
            <w:pPr>
              <w:pStyle w:val="Normal"/>
              <w:rPr>
                <w:rFonts w:ascii="Arial" w:hAnsi="Arial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&gt; 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Exercice </w:t>
            </w:r>
            <w:r>
              <w:rPr>
                <w:b/>
                <w:bCs/>
                <w:sz w:val="22"/>
                <w:szCs w:val="22"/>
                <w:u w:val="none"/>
              </w:rPr>
              <w:t>3 </w:t>
            </w:r>
            <w:r>
              <w:rPr>
                <w:b/>
                <w:bCs/>
                <w:sz w:val="22"/>
                <w:szCs w:val="22"/>
              </w:rPr>
              <w:t>: Questions de compréhension de l’histoire.</w:t>
            </w:r>
          </w:p>
        </w:tc>
        <w:tc>
          <w:tcPr>
            <w:tcW w:w="970" w:type="dxa"/>
            <w:tcBorders/>
          </w:tcPr>
          <w:p>
            <w:pPr>
              <w:pStyle w:val="Normal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…</w:t>
            </w:r>
            <w:r>
              <w:rPr>
                <w:b w:val="false"/>
                <w:bCs w:val="false"/>
                <w:sz w:val="22"/>
                <w:szCs w:val="22"/>
              </w:rPr>
              <w:t>..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sz w:val="22"/>
                <w:szCs w:val="22"/>
              </w:rPr>
              <w:t>/ 70</w:t>
            </w:r>
          </w:p>
        </w:tc>
      </w:tr>
    </w:tbl>
    <w:p>
      <w:pPr>
        <w:pStyle w:val="Normal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1) Dans quel lieu se déroule le début de cette histoire ?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2) Que fait le loup toute la journée ?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3) Que font les autres enfants en voyant le loup ?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4) Pourquoi, au début, le loup pense que l’enfant va finir par partir ?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5) Pourquoi le garçon énerve-t-il le loup après quelques temps ?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6) Qui est Flamme Noire et que pensait-elle des hommes ? (page 17)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7) Cite 3-4 questions que se pose le loup à propose du garçon ?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8) Que fait le garçon pour calmer le loup et le mettre en confiance ? Pourquoi à ton avis ?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 xml:space="preserve">9) Pourquoi </w:t>
      </w:r>
      <w:r>
        <w:rPr>
          <w:i/>
          <w:iCs/>
          <w:sz w:val="22"/>
          <w:szCs w:val="22"/>
        </w:rPr>
        <w:t>Cousin Gris</w:t>
      </w:r>
      <w:r>
        <w:rPr>
          <w:sz w:val="22"/>
          <w:szCs w:val="22"/>
        </w:rPr>
        <w:t xml:space="preserve"> hurle-t-il ? (page 20/21)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10) Pour le garçon, à quoi ressemble la pupille du loup ? (page 16)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11) A la fin de l’histoire, quels personnages retrouvent Afrique ? Dans quel lieu ?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 xml:space="preserve">12) Coche la bonne réponse (une seule possible par question) : 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-196215</wp:posOffset>
            </wp:positionH>
            <wp:positionV relativeFrom="paragraph">
              <wp:posOffset>147320</wp:posOffset>
            </wp:positionV>
            <wp:extent cx="3168015" cy="879475"/>
            <wp:effectExtent l="0" t="0" r="0" b="0"/>
            <wp:wrapSquare wrapText="largest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15" cy="87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3821430</wp:posOffset>
            </wp:positionH>
            <wp:positionV relativeFrom="paragraph">
              <wp:posOffset>37465</wp:posOffset>
            </wp:positionV>
            <wp:extent cx="3338195" cy="1029970"/>
            <wp:effectExtent l="0" t="0" r="0" b="0"/>
            <wp:wrapSquare wrapText="largest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195" cy="1029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567" w:right="567" w:gutter="0" w:header="0" w:top="567" w:footer="0" w:bottom="56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Arial">
    <w:charset w:val="01"/>
    <w:family w:val="swiss"/>
    <w:pitch w:val="default"/>
  </w:font>
  <w:font w:name="Liberation Sans">
    <w:altName w:val="Arial"/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NSimSun" w:cs="Lucida Sans"/>
      <w:color w:val="auto"/>
      <w:kern w:val="2"/>
      <w:sz w:val="26"/>
      <w:szCs w:val="24"/>
      <w:lang w:val="fr-FR" w:eastAsia="zh-CN" w:bidi="hi-IN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30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En-tteetpieddepageuser">
    <w:name w:val="En-tête et pied de page (user)"/>
    <w:basedOn w:val="Normal"/>
    <w:qFormat/>
    <w:pPr>
      <w:suppressLineNumbers/>
      <w:tabs>
        <w:tab w:val="clear" w:pos="709"/>
        <w:tab w:val="center" w:pos="5386" w:leader="none"/>
        <w:tab w:val="right" w:pos="10772" w:leader="none"/>
      </w:tabs>
    </w:pPr>
    <w:rPr>
      <w:sz w:val="20"/>
    </w:rPr>
  </w:style>
  <w:style w:type="paragraph" w:styleId="Contenudetableauuser">
    <w:name w:val="Contenu de tableau (user)"/>
    <w:basedOn w:val="Normal"/>
    <w:qFormat/>
    <w:pPr>
      <w:widowControl w:val="false"/>
      <w:suppressLineNumbers/>
    </w:pPr>
    <w:rPr/>
  </w:style>
  <w:style w:type="paragraph" w:styleId="Titredetableauuser">
    <w:name w:val="Titre de tableau (user)"/>
    <w:basedOn w:val="Contenudetableau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NSimSun" w:cs="Lucida Sans"/>
      <w:color w:val="000000"/>
      <w:kern w:val="2"/>
      <w:sz w:val="24"/>
      <w:szCs w:val="24"/>
      <w:lang w:val="fr-F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 de texte par defaut ne pas deplacer</Template>
  <TotalTime>129</TotalTime>
  <Application>LibreOffice/26.2.6.3$Windows_X86_64 LibreOffice_project/8221e31b3ac356a1623c672912a3d2b492f7e3d1</Application>
  <AppVersion>15.0000</AppVersion>
  <Pages>2</Pages>
  <Words>305</Words>
  <Characters>2297</Characters>
  <CharactersWithSpaces>2566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2025-11-10T13:31:00Z</dcterms:created>
  <dc:creator/>
  <dc:description/>
  <dc:language>fr-FR</dc:language>
  <cp:lastModifiedBy/>
  <cp:lastPrinted>2026-01-26T19:02:18Z</cp:lastPrinted>
  <dcterms:modified xsi:type="dcterms:W3CDTF">2026-09-30T15:21:45Z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